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22" w:rsidRPr="0098439C" w:rsidRDefault="00464722" w:rsidP="00C277A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98439C">
        <w:rPr>
          <w:rFonts w:cstheme="minorHAnsi"/>
          <w:b/>
        </w:rPr>
        <w:t>Presseinformation</w:t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br/>
        <w:t xml:space="preserve">DST Dreh- und </w:t>
      </w:r>
      <w:proofErr w:type="spellStart"/>
      <w:r w:rsidRPr="0098439C">
        <w:rPr>
          <w:rFonts w:cstheme="minorHAnsi"/>
          <w:b/>
        </w:rPr>
        <w:t>Spantage</w:t>
      </w:r>
      <w:proofErr w:type="spellEnd"/>
      <w:r w:rsidRPr="0098439C">
        <w:rPr>
          <w:rFonts w:cstheme="minorHAnsi"/>
          <w:b/>
        </w:rPr>
        <w:t xml:space="preserve"> Südwest </w:t>
      </w:r>
      <w:r w:rsidR="00512354" w:rsidRPr="00512354">
        <w:rPr>
          <w:rFonts w:cstheme="minorHAnsi"/>
          <w:b/>
        </w:rPr>
        <w:t xml:space="preserve">vom 20. bis 22. </w:t>
      </w:r>
      <w:r w:rsidR="00512354">
        <w:rPr>
          <w:rFonts w:cstheme="minorHAnsi"/>
          <w:b/>
        </w:rPr>
        <w:t>Oktober</w:t>
      </w:r>
      <w:r w:rsidRPr="0098439C">
        <w:rPr>
          <w:rFonts w:cstheme="minorHAnsi"/>
          <w:b/>
        </w:rPr>
        <w:t xml:space="preserve"> 2021 auf dem </w:t>
      </w:r>
    </w:p>
    <w:p w:rsidR="00464722" w:rsidRPr="0098439C" w:rsidRDefault="00464722" w:rsidP="00C277A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Messegelände Villingen-Schwenningen</w:t>
      </w:r>
    </w:p>
    <w:p w:rsidR="00464722" w:rsidRPr="00F83A5C" w:rsidRDefault="00464722" w:rsidP="00C277AE">
      <w:pPr>
        <w:pBdr>
          <w:bottom w:val="single" w:sz="12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F83A5C">
        <w:rPr>
          <w:rFonts w:cstheme="minorHAnsi"/>
          <w:b/>
        </w:rPr>
        <w:t>Tel. 07720 9742-0, Fax 07720 9742-28</w:t>
      </w:r>
      <w:r w:rsidR="006F1459" w:rsidRPr="00F83A5C">
        <w:rPr>
          <w:rFonts w:cstheme="minorHAnsi"/>
          <w:b/>
        </w:rPr>
        <w:t xml:space="preserve">      </w:t>
      </w:r>
      <w:r w:rsidRPr="00F83A5C">
        <w:rPr>
          <w:rFonts w:cstheme="minorHAnsi"/>
          <w:b/>
        </w:rPr>
        <w:t>presse@dstsuedwest.de, www.dstsuedwest.de</w:t>
      </w:r>
    </w:p>
    <w:p w:rsidR="00464722" w:rsidRPr="00F83A5C" w:rsidRDefault="00464722" w:rsidP="00C277AE">
      <w:pPr>
        <w:spacing w:after="0" w:line="240" w:lineRule="auto"/>
        <w:rPr>
          <w:rFonts w:cstheme="minorHAnsi"/>
        </w:rPr>
      </w:pPr>
    </w:p>
    <w:p w:rsidR="00464722" w:rsidRPr="0098439C" w:rsidRDefault="00ED576B" w:rsidP="00C277AE">
      <w:pPr>
        <w:spacing w:after="0" w:line="240" w:lineRule="auto"/>
        <w:jc w:val="right"/>
        <w:rPr>
          <w:rFonts w:cstheme="minorHAnsi"/>
        </w:rPr>
      </w:pPr>
      <w:r w:rsidRPr="0098439C">
        <w:rPr>
          <w:rFonts w:cstheme="minorHAnsi"/>
        </w:rPr>
        <w:t xml:space="preserve">Pressemitteilung / </w:t>
      </w:r>
      <w:r w:rsidR="00643019">
        <w:rPr>
          <w:rFonts w:cstheme="minorHAnsi"/>
        </w:rPr>
        <w:t>05</w:t>
      </w:r>
      <w:r w:rsidR="00DA0949">
        <w:rPr>
          <w:rFonts w:cstheme="minorHAnsi"/>
        </w:rPr>
        <w:t>.08</w:t>
      </w:r>
      <w:r w:rsidR="00855177" w:rsidRPr="00512354">
        <w:rPr>
          <w:rFonts w:cstheme="minorHAnsi"/>
        </w:rPr>
        <w:t>.2021</w:t>
      </w:r>
    </w:p>
    <w:p w:rsidR="00826FAB" w:rsidRDefault="00826FAB" w:rsidP="00C277AE">
      <w:pPr>
        <w:spacing w:after="0" w:line="240" w:lineRule="auto"/>
        <w:rPr>
          <w:rFonts w:cstheme="minorHAnsi"/>
          <w:color w:val="000000" w:themeColor="text1"/>
          <w:sz w:val="36"/>
        </w:rPr>
      </w:pPr>
    </w:p>
    <w:p w:rsidR="00180007" w:rsidRPr="001A4050" w:rsidRDefault="004A4C89" w:rsidP="00C277AE">
      <w:pPr>
        <w:spacing w:after="0" w:line="240" w:lineRule="auto"/>
        <w:rPr>
          <w:rFonts w:cstheme="minorHAnsi"/>
          <w:color w:val="000000" w:themeColor="text1"/>
          <w:sz w:val="36"/>
        </w:rPr>
      </w:pPr>
      <w:r w:rsidRPr="001A4050">
        <w:rPr>
          <w:rFonts w:cstheme="minorHAnsi"/>
          <w:color w:val="000000" w:themeColor="text1"/>
          <w:sz w:val="36"/>
        </w:rPr>
        <w:t xml:space="preserve">DST </w:t>
      </w:r>
      <w:r w:rsidR="00990BB3" w:rsidRPr="001A4050">
        <w:rPr>
          <w:rFonts w:cstheme="minorHAnsi"/>
          <w:color w:val="000000" w:themeColor="text1"/>
          <w:sz w:val="36"/>
        </w:rPr>
        <w:t xml:space="preserve">Südwest </w:t>
      </w:r>
      <w:r w:rsidR="00E80315">
        <w:rPr>
          <w:rFonts w:cstheme="minorHAnsi"/>
          <w:color w:val="000000" w:themeColor="text1"/>
          <w:sz w:val="36"/>
        </w:rPr>
        <w:t>so gut wie ausgebucht!</w:t>
      </w:r>
    </w:p>
    <w:p w:rsidR="003C554D" w:rsidRPr="0098439C" w:rsidRDefault="003C554D" w:rsidP="00C277AE">
      <w:pPr>
        <w:spacing w:after="0" w:line="240" w:lineRule="auto"/>
        <w:rPr>
          <w:rFonts w:cstheme="minorHAnsi"/>
          <w:color w:val="000000" w:themeColor="text1"/>
        </w:rPr>
      </w:pPr>
    </w:p>
    <w:p w:rsidR="00E80315" w:rsidRPr="00826FAB" w:rsidRDefault="00E80315" w:rsidP="00C277AE">
      <w:pPr>
        <w:spacing w:after="0" w:line="240" w:lineRule="auto"/>
        <w:rPr>
          <w:rFonts w:cstheme="minorHAnsi"/>
          <w:b/>
          <w:sz w:val="24"/>
          <w:szCs w:val="26"/>
        </w:rPr>
      </w:pPr>
      <w:r w:rsidRPr="00826FAB">
        <w:rPr>
          <w:rFonts w:cstheme="minorHAnsi"/>
          <w:b/>
          <w:sz w:val="24"/>
          <w:szCs w:val="26"/>
        </w:rPr>
        <w:t xml:space="preserve">Fachmesse Dreh- und </w:t>
      </w:r>
      <w:proofErr w:type="spellStart"/>
      <w:r w:rsidRPr="00826FAB">
        <w:rPr>
          <w:rFonts w:cstheme="minorHAnsi"/>
          <w:b/>
          <w:sz w:val="24"/>
          <w:szCs w:val="26"/>
        </w:rPr>
        <w:t>Spantage</w:t>
      </w:r>
      <w:proofErr w:type="spellEnd"/>
      <w:r w:rsidRPr="00826FAB">
        <w:rPr>
          <w:rFonts w:cstheme="minorHAnsi"/>
          <w:b/>
          <w:sz w:val="24"/>
          <w:szCs w:val="26"/>
        </w:rPr>
        <w:t xml:space="preserve"> Villingen-Schwenningen bietet im Oktober Plattform für innovative Technologien und persönliche Begegnungen</w:t>
      </w:r>
    </w:p>
    <w:p w:rsidR="00990BB3" w:rsidRPr="00826FAB" w:rsidRDefault="00990BB3" w:rsidP="00C277AE">
      <w:pPr>
        <w:spacing w:after="0" w:line="240" w:lineRule="auto"/>
        <w:rPr>
          <w:rFonts w:cstheme="minorHAnsi"/>
          <w:sz w:val="24"/>
          <w:szCs w:val="26"/>
        </w:rPr>
      </w:pPr>
    </w:p>
    <w:p w:rsidR="00721A04" w:rsidRPr="00826FAB" w:rsidRDefault="00664946" w:rsidP="00C71D2C">
      <w:pPr>
        <w:spacing w:after="0" w:line="240" w:lineRule="auto"/>
        <w:rPr>
          <w:rFonts w:cstheme="minorHAnsi"/>
          <w:sz w:val="24"/>
          <w:szCs w:val="26"/>
        </w:rPr>
      </w:pPr>
      <w:r w:rsidRPr="00826FAB">
        <w:rPr>
          <w:rFonts w:cstheme="minorHAnsi"/>
          <w:b/>
          <w:sz w:val="24"/>
          <w:szCs w:val="26"/>
        </w:rPr>
        <w:t>Villingen-Schwenningen.</w:t>
      </w:r>
      <w:r w:rsidRPr="00826FAB">
        <w:rPr>
          <w:rFonts w:cstheme="minorHAnsi"/>
          <w:sz w:val="24"/>
          <w:szCs w:val="26"/>
        </w:rPr>
        <w:t xml:space="preserve"> </w:t>
      </w:r>
      <w:r w:rsidR="00721A04" w:rsidRPr="00826FAB">
        <w:rPr>
          <w:rFonts w:cstheme="minorHAnsi"/>
          <w:sz w:val="24"/>
          <w:szCs w:val="26"/>
        </w:rPr>
        <w:t xml:space="preserve">Die Vorbereitungen für die DST Dreh- und </w:t>
      </w:r>
      <w:proofErr w:type="spellStart"/>
      <w:r w:rsidR="00721A04" w:rsidRPr="00826FAB">
        <w:rPr>
          <w:rFonts w:cstheme="minorHAnsi"/>
          <w:sz w:val="24"/>
          <w:szCs w:val="26"/>
        </w:rPr>
        <w:t>Spantage</w:t>
      </w:r>
      <w:proofErr w:type="spellEnd"/>
      <w:r w:rsidR="00721A04" w:rsidRPr="00826FAB">
        <w:rPr>
          <w:rFonts w:cstheme="minorHAnsi"/>
          <w:sz w:val="24"/>
          <w:szCs w:val="26"/>
        </w:rPr>
        <w:t xml:space="preserve"> Südwest vom 20. bis 22. Oktober 2021 laufen auf Hochtouren, die vier Messehallen sind bereits so gut wie ausgebucht. „Wir freuen uns sehr über das große Interesse“, so Messechefin </w:t>
      </w:r>
      <w:proofErr w:type="spellStart"/>
      <w:r w:rsidR="00721A04" w:rsidRPr="00826FAB">
        <w:rPr>
          <w:rFonts w:cstheme="minorHAnsi"/>
          <w:sz w:val="24"/>
          <w:szCs w:val="26"/>
        </w:rPr>
        <w:t>Stefany</w:t>
      </w:r>
      <w:proofErr w:type="spellEnd"/>
      <w:r w:rsidR="00721A04" w:rsidRPr="00826FAB">
        <w:rPr>
          <w:rFonts w:cstheme="minorHAnsi"/>
          <w:sz w:val="24"/>
          <w:szCs w:val="26"/>
        </w:rPr>
        <w:t xml:space="preserve"> </w:t>
      </w:r>
      <w:proofErr w:type="spellStart"/>
      <w:r w:rsidR="00721A04" w:rsidRPr="00826FAB">
        <w:rPr>
          <w:rFonts w:cstheme="minorHAnsi"/>
          <w:sz w:val="24"/>
          <w:szCs w:val="26"/>
        </w:rPr>
        <w:t>Goschmann</w:t>
      </w:r>
      <w:proofErr w:type="spellEnd"/>
      <w:r w:rsidR="00721A04" w:rsidRPr="00826FAB">
        <w:rPr>
          <w:rFonts w:cstheme="minorHAnsi"/>
          <w:sz w:val="24"/>
          <w:szCs w:val="26"/>
        </w:rPr>
        <w:t xml:space="preserve">. „Die Corona-Krise hat gezeigt, wie wichtig Begegnungen vor Ort und persönliche </w:t>
      </w:r>
      <w:r w:rsidR="009A684B" w:rsidRPr="00826FAB">
        <w:rPr>
          <w:rFonts w:cstheme="minorHAnsi"/>
          <w:sz w:val="24"/>
          <w:szCs w:val="26"/>
        </w:rPr>
        <w:t>Gespräche</w:t>
      </w:r>
      <w:r w:rsidR="00721A04" w:rsidRPr="00826FAB">
        <w:rPr>
          <w:rFonts w:cstheme="minorHAnsi"/>
          <w:sz w:val="24"/>
          <w:szCs w:val="26"/>
        </w:rPr>
        <w:t xml:space="preserve"> </w:t>
      </w:r>
      <w:r w:rsidR="00E80315" w:rsidRPr="00826FAB">
        <w:rPr>
          <w:rFonts w:cstheme="minorHAnsi"/>
          <w:sz w:val="24"/>
          <w:szCs w:val="26"/>
        </w:rPr>
        <w:t>für die mittelständische Wirtschaft</w:t>
      </w:r>
      <w:r w:rsidR="00721A04" w:rsidRPr="00826FAB">
        <w:rPr>
          <w:rFonts w:cstheme="minorHAnsi"/>
          <w:sz w:val="24"/>
          <w:szCs w:val="26"/>
        </w:rPr>
        <w:t xml:space="preserve"> sind. Aussteller und Besucher haben dies sehr vermisst</w:t>
      </w:r>
      <w:r w:rsidR="009A684B" w:rsidRPr="00826FAB">
        <w:rPr>
          <w:rFonts w:cstheme="minorHAnsi"/>
          <w:sz w:val="24"/>
          <w:szCs w:val="26"/>
        </w:rPr>
        <w:t xml:space="preserve">. Gerade jetzt in der Zeit des Aufbruchs brauchen wir diese Kontakte besonders dringend!“ </w:t>
      </w:r>
    </w:p>
    <w:p w:rsidR="009A684B" w:rsidRPr="00826FAB" w:rsidRDefault="009A684B" w:rsidP="00C71D2C">
      <w:pPr>
        <w:spacing w:after="0" w:line="240" w:lineRule="auto"/>
        <w:rPr>
          <w:rFonts w:cstheme="minorHAnsi"/>
          <w:sz w:val="24"/>
          <w:szCs w:val="26"/>
        </w:rPr>
      </w:pPr>
    </w:p>
    <w:p w:rsidR="00826FAB" w:rsidRPr="00826FAB" w:rsidRDefault="002E72F8" w:rsidP="00C71D2C">
      <w:pPr>
        <w:spacing w:after="0" w:line="240" w:lineRule="auto"/>
        <w:rPr>
          <w:rFonts w:cstheme="minorHAnsi"/>
          <w:sz w:val="24"/>
          <w:szCs w:val="26"/>
        </w:rPr>
      </w:pPr>
      <w:r w:rsidRPr="00826FAB">
        <w:rPr>
          <w:rFonts w:cstheme="minorHAnsi"/>
          <w:sz w:val="24"/>
          <w:szCs w:val="26"/>
        </w:rPr>
        <w:t>Rund 14</w:t>
      </w:r>
      <w:r w:rsidR="009A684B" w:rsidRPr="00826FAB">
        <w:rPr>
          <w:rFonts w:cstheme="minorHAnsi"/>
          <w:sz w:val="24"/>
          <w:szCs w:val="26"/>
        </w:rPr>
        <w:t>0 Aussteller bieten auf der Fachmesse mitten im Branchencluster Feinmechanik ein breites Angebotsspektrum – von Präzisionswerkzeugen, Werkzeugmaschinen, peripheren Anlagen und Einrichtungen, Software- und Steuerungssystemen bis hin zu Qualitätssicherung, Industrie 4.0, Energie- und Ressourceneffizienz, Zubehör, Dienstleistungen und ganzen Prozessketten</w:t>
      </w:r>
      <w:r w:rsidR="008863C8" w:rsidRPr="00826FAB">
        <w:rPr>
          <w:rFonts w:cstheme="minorHAnsi"/>
          <w:sz w:val="24"/>
          <w:szCs w:val="26"/>
        </w:rPr>
        <w:t>. Ein besonderes Highlight wartet in Halle C: In der Sonderschau „</w:t>
      </w:r>
      <w:r w:rsidR="00826FAB" w:rsidRPr="00826FAB">
        <w:rPr>
          <w:rFonts w:cstheme="minorHAnsi"/>
          <w:sz w:val="24"/>
          <w:szCs w:val="26"/>
        </w:rPr>
        <w:t>Digitale Transformation und Industrie 4.0 beim Präzisionsteilehersteller“ können Interessierte live vor Ort vollautomatisierte Fertigungsprozesse von Losgröße eins bis zur Serienfertigung verfolgen.</w:t>
      </w:r>
    </w:p>
    <w:p w:rsidR="00826FAB" w:rsidRPr="00826FAB" w:rsidRDefault="00826FAB" w:rsidP="00C71D2C">
      <w:pPr>
        <w:spacing w:after="0" w:line="240" w:lineRule="auto"/>
        <w:rPr>
          <w:rFonts w:cstheme="minorHAnsi"/>
          <w:sz w:val="24"/>
          <w:szCs w:val="26"/>
        </w:rPr>
      </w:pPr>
    </w:p>
    <w:p w:rsidR="008863C8" w:rsidRPr="00826FAB" w:rsidRDefault="008863C8" w:rsidP="00C71D2C">
      <w:pPr>
        <w:spacing w:after="0" w:line="240" w:lineRule="auto"/>
        <w:rPr>
          <w:rFonts w:cs="Arial"/>
          <w:sz w:val="24"/>
          <w:szCs w:val="26"/>
        </w:rPr>
      </w:pPr>
      <w:r w:rsidRPr="00826FAB">
        <w:rPr>
          <w:rFonts w:cs="Arial"/>
          <w:sz w:val="24"/>
          <w:szCs w:val="26"/>
        </w:rPr>
        <w:t>Anbieter und Interessenten sollen sich unbesorgt und in entspannter Atmosphäre treffen und austauschen können. Ein detailliertes Hygienekonzept wird an die zum Zeitpunkt der Messe behördlich vorgeschriebenen Regeln angepasst.</w:t>
      </w:r>
      <w:r w:rsidR="005D1BF5" w:rsidRPr="00826FAB">
        <w:rPr>
          <w:rFonts w:cs="Arial"/>
          <w:sz w:val="24"/>
          <w:szCs w:val="26"/>
        </w:rPr>
        <w:t xml:space="preserve"> Tagesaktuelle Infos hierzu sowie Programm und Ausstellerliste gibt es zeitnah zur Messe unter www.DSTSuedwest.de</w:t>
      </w:r>
    </w:p>
    <w:p w:rsidR="00342322" w:rsidRPr="00826FAB" w:rsidRDefault="00342322" w:rsidP="00460B1D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1466F2" w:rsidRPr="00826FAB" w:rsidRDefault="00826FAB" w:rsidP="001466F2">
      <w:pPr>
        <w:spacing w:after="0" w:line="240" w:lineRule="auto"/>
        <w:rPr>
          <w:rFonts w:cstheme="minorHAnsi"/>
          <w:b/>
          <w:color w:val="000000" w:themeColor="text1"/>
          <w:sz w:val="24"/>
          <w:szCs w:val="26"/>
        </w:rPr>
      </w:pPr>
      <w:r w:rsidRPr="00826FAB">
        <w:rPr>
          <w:rFonts w:cstheme="minorHAnsi"/>
          <w:b/>
          <w:color w:val="000000" w:themeColor="text1"/>
          <w:sz w:val="24"/>
          <w:szCs w:val="26"/>
        </w:rPr>
        <w:t>Stand: 05.08</w:t>
      </w:r>
      <w:r w:rsidR="00855177" w:rsidRPr="00826FAB">
        <w:rPr>
          <w:rFonts w:cstheme="minorHAnsi"/>
          <w:b/>
          <w:color w:val="000000" w:themeColor="text1"/>
          <w:sz w:val="24"/>
          <w:szCs w:val="26"/>
        </w:rPr>
        <w:t>.2021</w:t>
      </w:r>
    </w:p>
    <w:p w:rsidR="001466F2" w:rsidRPr="00826FAB" w:rsidRDefault="001466F2" w:rsidP="001466F2">
      <w:pPr>
        <w:spacing w:after="0" w:line="240" w:lineRule="auto"/>
        <w:rPr>
          <w:rFonts w:cstheme="minorHAnsi"/>
          <w:b/>
          <w:color w:val="000000" w:themeColor="text1"/>
          <w:sz w:val="24"/>
          <w:szCs w:val="26"/>
        </w:rPr>
      </w:pPr>
    </w:p>
    <w:p w:rsidR="001466F2" w:rsidRPr="00826FAB" w:rsidRDefault="001466F2" w:rsidP="001466F2">
      <w:pPr>
        <w:spacing w:after="0" w:line="240" w:lineRule="auto"/>
        <w:rPr>
          <w:rFonts w:cstheme="minorHAnsi"/>
          <w:b/>
          <w:color w:val="000000" w:themeColor="text1"/>
          <w:sz w:val="24"/>
          <w:szCs w:val="26"/>
        </w:rPr>
      </w:pPr>
      <w:r w:rsidRPr="00826FAB">
        <w:rPr>
          <w:rFonts w:cstheme="minorHAnsi"/>
          <w:b/>
          <w:color w:val="000000" w:themeColor="text1"/>
          <w:sz w:val="24"/>
          <w:szCs w:val="26"/>
        </w:rPr>
        <w:t>INFO</w:t>
      </w:r>
    </w:p>
    <w:p w:rsidR="001466F2" w:rsidRPr="00826FAB" w:rsidRDefault="001466F2" w:rsidP="001466F2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FAB">
        <w:rPr>
          <w:rFonts w:cstheme="minorHAnsi"/>
          <w:color w:val="000000" w:themeColor="text1"/>
          <w:sz w:val="24"/>
          <w:szCs w:val="26"/>
        </w:rPr>
        <w:t xml:space="preserve">DST Dreh- und </w:t>
      </w:r>
      <w:proofErr w:type="spellStart"/>
      <w:r w:rsidRPr="00826FAB">
        <w:rPr>
          <w:rFonts w:cstheme="minorHAnsi"/>
          <w:color w:val="000000" w:themeColor="text1"/>
          <w:sz w:val="24"/>
          <w:szCs w:val="26"/>
        </w:rPr>
        <w:t>Spantage</w:t>
      </w:r>
      <w:proofErr w:type="spellEnd"/>
      <w:r w:rsidRPr="00826FAB">
        <w:rPr>
          <w:rFonts w:cstheme="minorHAnsi"/>
          <w:color w:val="000000" w:themeColor="text1"/>
          <w:sz w:val="24"/>
          <w:szCs w:val="26"/>
        </w:rPr>
        <w:t xml:space="preserve"> Südwest</w:t>
      </w:r>
    </w:p>
    <w:p w:rsidR="001466F2" w:rsidRPr="00826FAB" w:rsidRDefault="00512354" w:rsidP="001466F2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FAB">
        <w:rPr>
          <w:rFonts w:cstheme="minorHAnsi"/>
          <w:color w:val="000000" w:themeColor="text1"/>
          <w:sz w:val="24"/>
          <w:szCs w:val="26"/>
        </w:rPr>
        <w:t>Mittwoch bis Freitag, 20. bis 22. Oktober</w:t>
      </w:r>
      <w:r w:rsidR="001466F2" w:rsidRPr="00826FAB">
        <w:rPr>
          <w:rFonts w:cstheme="minorHAnsi"/>
          <w:color w:val="000000" w:themeColor="text1"/>
          <w:sz w:val="24"/>
          <w:szCs w:val="26"/>
        </w:rPr>
        <w:t xml:space="preserve"> 2021</w:t>
      </w:r>
    </w:p>
    <w:p w:rsidR="001466F2" w:rsidRPr="00826FAB" w:rsidRDefault="001466F2" w:rsidP="001466F2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FAB">
        <w:rPr>
          <w:rFonts w:cstheme="minorHAnsi"/>
          <w:color w:val="000000" w:themeColor="text1"/>
          <w:sz w:val="24"/>
          <w:szCs w:val="26"/>
        </w:rPr>
        <w:t>Messegelände Villingen-Schwenningen</w:t>
      </w:r>
    </w:p>
    <w:p w:rsidR="001466F2" w:rsidRPr="00826FAB" w:rsidRDefault="001466F2" w:rsidP="001466F2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FAB">
        <w:rPr>
          <w:rFonts w:cstheme="minorHAnsi"/>
          <w:color w:val="000000" w:themeColor="text1"/>
          <w:sz w:val="24"/>
          <w:szCs w:val="26"/>
        </w:rPr>
        <w:t>Geöffnet 9.00 bis 17.00 Uhr</w:t>
      </w:r>
    </w:p>
    <w:p w:rsidR="0082152F" w:rsidRPr="00826FAB" w:rsidRDefault="001466F2" w:rsidP="00C277AE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FAB">
        <w:rPr>
          <w:rFonts w:cstheme="minorHAnsi"/>
          <w:color w:val="000000" w:themeColor="text1"/>
          <w:sz w:val="24"/>
          <w:szCs w:val="26"/>
        </w:rPr>
        <w:t>www.DSTSuedwest.de</w:t>
      </w:r>
      <w:r w:rsidRPr="00826FAB">
        <w:rPr>
          <w:rFonts w:cstheme="minorHAnsi"/>
          <w:color w:val="000000" w:themeColor="text1"/>
          <w:sz w:val="24"/>
          <w:szCs w:val="26"/>
        </w:rPr>
        <w:br/>
      </w:r>
    </w:p>
    <w:p w:rsidR="003121B9" w:rsidRPr="00826FAB" w:rsidRDefault="00005E44" w:rsidP="00C277AE">
      <w:pPr>
        <w:spacing w:after="0" w:line="240" w:lineRule="auto"/>
        <w:rPr>
          <w:rFonts w:cstheme="minorHAnsi"/>
          <w:color w:val="000000" w:themeColor="text1"/>
          <w:sz w:val="24"/>
          <w:szCs w:val="26"/>
        </w:rPr>
      </w:pPr>
      <w:r w:rsidRPr="00826FAB">
        <w:rPr>
          <w:rFonts w:cstheme="minorHAnsi"/>
          <w:color w:val="000000" w:themeColor="text1"/>
          <w:sz w:val="24"/>
          <w:szCs w:val="26"/>
        </w:rPr>
        <w:t xml:space="preserve">Fotos in Druckauflösung frei für redaktionelle Zwecke </w:t>
      </w:r>
      <w:r w:rsidR="007964EA" w:rsidRPr="00826FAB">
        <w:rPr>
          <w:rFonts w:cstheme="minorHAnsi"/>
          <w:color w:val="000000" w:themeColor="text1"/>
          <w:sz w:val="24"/>
          <w:szCs w:val="26"/>
        </w:rPr>
        <w:t xml:space="preserve">finden Sie </w:t>
      </w:r>
      <w:r w:rsidRPr="00826FAB">
        <w:rPr>
          <w:rFonts w:cstheme="minorHAnsi"/>
          <w:color w:val="000000" w:themeColor="text1"/>
          <w:sz w:val="24"/>
          <w:szCs w:val="26"/>
        </w:rPr>
        <w:t xml:space="preserve">zum Download unter </w:t>
      </w:r>
      <w:r w:rsidR="007964EA" w:rsidRPr="00826FAB">
        <w:rPr>
          <w:rFonts w:cstheme="minorHAnsi"/>
          <w:color w:val="000000" w:themeColor="text1"/>
          <w:sz w:val="24"/>
          <w:szCs w:val="26"/>
        </w:rPr>
        <w:br/>
      </w:r>
      <w:r w:rsidR="009F6F2C" w:rsidRPr="00826FAB">
        <w:rPr>
          <w:rFonts w:cstheme="minorHAnsi"/>
          <w:color w:val="000000" w:themeColor="text1"/>
          <w:sz w:val="24"/>
          <w:szCs w:val="26"/>
        </w:rPr>
        <w:t>https://www.dstsuedwest.de/presse-/-medien/pressebilder</w:t>
      </w:r>
    </w:p>
    <w:sectPr w:rsidR="003121B9" w:rsidRPr="00826FAB" w:rsidSect="00796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2"/>
    <w:rsid w:val="00005E44"/>
    <w:rsid w:val="00006D20"/>
    <w:rsid w:val="00033DD1"/>
    <w:rsid w:val="000507BA"/>
    <w:rsid w:val="000526EB"/>
    <w:rsid w:val="000C13BB"/>
    <w:rsid w:val="000C515D"/>
    <w:rsid w:val="000F1A5F"/>
    <w:rsid w:val="000F23A1"/>
    <w:rsid w:val="00105C8F"/>
    <w:rsid w:val="00106812"/>
    <w:rsid w:val="00111B64"/>
    <w:rsid w:val="00111FC7"/>
    <w:rsid w:val="00122CCE"/>
    <w:rsid w:val="00133C5E"/>
    <w:rsid w:val="001466F2"/>
    <w:rsid w:val="00156B9F"/>
    <w:rsid w:val="00176FF1"/>
    <w:rsid w:val="001771C5"/>
    <w:rsid w:val="00180007"/>
    <w:rsid w:val="001A4050"/>
    <w:rsid w:val="001B01F1"/>
    <w:rsid w:val="001C16D4"/>
    <w:rsid w:val="001C2403"/>
    <w:rsid w:val="001C429D"/>
    <w:rsid w:val="001D5D5D"/>
    <w:rsid w:val="001D743C"/>
    <w:rsid w:val="001E1BA3"/>
    <w:rsid w:val="001E349A"/>
    <w:rsid w:val="001F4D72"/>
    <w:rsid w:val="002027A7"/>
    <w:rsid w:val="002127FF"/>
    <w:rsid w:val="002211A2"/>
    <w:rsid w:val="00222DEA"/>
    <w:rsid w:val="00223839"/>
    <w:rsid w:val="00226E34"/>
    <w:rsid w:val="00234277"/>
    <w:rsid w:val="0024428F"/>
    <w:rsid w:val="002458EE"/>
    <w:rsid w:val="002553FA"/>
    <w:rsid w:val="00272834"/>
    <w:rsid w:val="0027309C"/>
    <w:rsid w:val="0027347C"/>
    <w:rsid w:val="0027571F"/>
    <w:rsid w:val="00283B98"/>
    <w:rsid w:val="002A53D0"/>
    <w:rsid w:val="002B1EF5"/>
    <w:rsid w:val="002B399E"/>
    <w:rsid w:val="002B5068"/>
    <w:rsid w:val="002C7A32"/>
    <w:rsid w:val="002E3C84"/>
    <w:rsid w:val="002E491F"/>
    <w:rsid w:val="002E72F8"/>
    <w:rsid w:val="00300CF6"/>
    <w:rsid w:val="00304130"/>
    <w:rsid w:val="00304B8F"/>
    <w:rsid w:val="003059C7"/>
    <w:rsid w:val="003121B9"/>
    <w:rsid w:val="00316278"/>
    <w:rsid w:val="00342322"/>
    <w:rsid w:val="0034268C"/>
    <w:rsid w:val="0034429C"/>
    <w:rsid w:val="00344B2F"/>
    <w:rsid w:val="00353E4F"/>
    <w:rsid w:val="0035412C"/>
    <w:rsid w:val="00361895"/>
    <w:rsid w:val="00362FDA"/>
    <w:rsid w:val="00364292"/>
    <w:rsid w:val="003774D7"/>
    <w:rsid w:val="00381028"/>
    <w:rsid w:val="0038493C"/>
    <w:rsid w:val="00390DC0"/>
    <w:rsid w:val="003C056A"/>
    <w:rsid w:val="003C554D"/>
    <w:rsid w:val="003C6DB0"/>
    <w:rsid w:val="003D0BC3"/>
    <w:rsid w:val="003D49D1"/>
    <w:rsid w:val="003E0A8B"/>
    <w:rsid w:val="003E1B11"/>
    <w:rsid w:val="003E35F1"/>
    <w:rsid w:val="003E5EB2"/>
    <w:rsid w:val="003F53AD"/>
    <w:rsid w:val="00400540"/>
    <w:rsid w:val="00406045"/>
    <w:rsid w:val="0040644C"/>
    <w:rsid w:val="00413FB6"/>
    <w:rsid w:val="00432CB9"/>
    <w:rsid w:val="00442504"/>
    <w:rsid w:val="004578E5"/>
    <w:rsid w:val="00460B1D"/>
    <w:rsid w:val="00464722"/>
    <w:rsid w:val="00475E38"/>
    <w:rsid w:val="004A4C89"/>
    <w:rsid w:val="004A6257"/>
    <w:rsid w:val="004B20CA"/>
    <w:rsid w:val="004E453D"/>
    <w:rsid w:val="004F253E"/>
    <w:rsid w:val="00500201"/>
    <w:rsid w:val="00512354"/>
    <w:rsid w:val="005134D6"/>
    <w:rsid w:val="00527B17"/>
    <w:rsid w:val="00541CDC"/>
    <w:rsid w:val="00545E20"/>
    <w:rsid w:val="005703D7"/>
    <w:rsid w:val="005710F9"/>
    <w:rsid w:val="00575340"/>
    <w:rsid w:val="0057602F"/>
    <w:rsid w:val="0059490A"/>
    <w:rsid w:val="005B10CA"/>
    <w:rsid w:val="005B413F"/>
    <w:rsid w:val="005C153A"/>
    <w:rsid w:val="005C2873"/>
    <w:rsid w:val="005C66C7"/>
    <w:rsid w:val="005D1BF5"/>
    <w:rsid w:val="005F1DF8"/>
    <w:rsid w:val="00601D24"/>
    <w:rsid w:val="00604272"/>
    <w:rsid w:val="006078BB"/>
    <w:rsid w:val="00641715"/>
    <w:rsid w:val="00643019"/>
    <w:rsid w:val="00646809"/>
    <w:rsid w:val="006516F1"/>
    <w:rsid w:val="00652A4F"/>
    <w:rsid w:val="0065317A"/>
    <w:rsid w:val="00654A15"/>
    <w:rsid w:val="00655447"/>
    <w:rsid w:val="00657EBB"/>
    <w:rsid w:val="006631C1"/>
    <w:rsid w:val="00664946"/>
    <w:rsid w:val="00683FB3"/>
    <w:rsid w:val="00684EAE"/>
    <w:rsid w:val="006961A3"/>
    <w:rsid w:val="006A10BC"/>
    <w:rsid w:val="006A29B8"/>
    <w:rsid w:val="006A67CD"/>
    <w:rsid w:val="006D2BC6"/>
    <w:rsid w:val="006F1459"/>
    <w:rsid w:val="006F21C7"/>
    <w:rsid w:val="00700B00"/>
    <w:rsid w:val="007207B4"/>
    <w:rsid w:val="00721A04"/>
    <w:rsid w:val="0072689A"/>
    <w:rsid w:val="007350E6"/>
    <w:rsid w:val="007436C9"/>
    <w:rsid w:val="00755D28"/>
    <w:rsid w:val="007630E7"/>
    <w:rsid w:val="00774202"/>
    <w:rsid w:val="00784386"/>
    <w:rsid w:val="00786596"/>
    <w:rsid w:val="007906B5"/>
    <w:rsid w:val="007964EA"/>
    <w:rsid w:val="007A3D72"/>
    <w:rsid w:val="007A5BF5"/>
    <w:rsid w:val="007A747D"/>
    <w:rsid w:val="007B2865"/>
    <w:rsid w:val="007C3931"/>
    <w:rsid w:val="007D21A6"/>
    <w:rsid w:val="007F2A96"/>
    <w:rsid w:val="007F4793"/>
    <w:rsid w:val="00804332"/>
    <w:rsid w:val="008125F5"/>
    <w:rsid w:val="0082152F"/>
    <w:rsid w:val="00826FAB"/>
    <w:rsid w:val="00855177"/>
    <w:rsid w:val="00864BB7"/>
    <w:rsid w:val="008863C8"/>
    <w:rsid w:val="0088733D"/>
    <w:rsid w:val="00892716"/>
    <w:rsid w:val="008A3BE2"/>
    <w:rsid w:val="008D2D8B"/>
    <w:rsid w:val="008D4F21"/>
    <w:rsid w:val="008E3BB3"/>
    <w:rsid w:val="008E5029"/>
    <w:rsid w:val="008E7FDC"/>
    <w:rsid w:val="008F1524"/>
    <w:rsid w:val="009033FF"/>
    <w:rsid w:val="00916EFB"/>
    <w:rsid w:val="0092331E"/>
    <w:rsid w:val="009270B4"/>
    <w:rsid w:val="00935598"/>
    <w:rsid w:val="00952DA5"/>
    <w:rsid w:val="009716FA"/>
    <w:rsid w:val="00980742"/>
    <w:rsid w:val="0098439C"/>
    <w:rsid w:val="0098567D"/>
    <w:rsid w:val="00986FE1"/>
    <w:rsid w:val="00990BB3"/>
    <w:rsid w:val="00994629"/>
    <w:rsid w:val="009A2BFB"/>
    <w:rsid w:val="009A684B"/>
    <w:rsid w:val="009B7227"/>
    <w:rsid w:val="009C0F42"/>
    <w:rsid w:val="009C66DE"/>
    <w:rsid w:val="009D35F7"/>
    <w:rsid w:val="009D41A8"/>
    <w:rsid w:val="009D4E89"/>
    <w:rsid w:val="009E229A"/>
    <w:rsid w:val="009E4BDC"/>
    <w:rsid w:val="009F6F2C"/>
    <w:rsid w:val="00A01BB8"/>
    <w:rsid w:val="00A066B5"/>
    <w:rsid w:val="00A113A2"/>
    <w:rsid w:val="00A223AB"/>
    <w:rsid w:val="00A42E9D"/>
    <w:rsid w:val="00A52518"/>
    <w:rsid w:val="00A53376"/>
    <w:rsid w:val="00A55E3F"/>
    <w:rsid w:val="00A647B5"/>
    <w:rsid w:val="00A826F7"/>
    <w:rsid w:val="00A82729"/>
    <w:rsid w:val="00A840D8"/>
    <w:rsid w:val="00A84494"/>
    <w:rsid w:val="00A849E4"/>
    <w:rsid w:val="00A86573"/>
    <w:rsid w:val="00AA2384"/>
    <w:rsid w:val="00AA2D6A"/>
    <w:rsid w:val="00AA41C0"/>
    <w:rsid w:val="00AA6150"/>
    <w:rsid w:val="00AD2827"/>
    <w:rsid w:val="00AE77A8"/>
    <w:rsid w:val="00B00D40"/>
    <w:rsid w:val="00B21632"/>
    <w:rsid w:val="00B23DBA"/>
    <w:rsid w:val="00B32490"/>
    <w:rsid w:val="00B35E5C"/>
    <w:rsid w:val="00B41D0D"/>
    <w:rsid w:val="00B60629"/>
    <w:rsid w:val="00B80A0B"/>
    <w:rsid w:val="00B90485"/>
    <w:rsid w:val="00B97E9B"/>
    <w:rsid w:val="00BA1BBC"/>
    <w:rsid w:val="00BA23DC"/>
    <w:rsid w:val="00BA6829"/>
    <w:rsid w:val="00BB1795"/>
    <w:rsid w:val="00BB3957"/>
    <w:rsid w:val="00BF0763"/>
    <w:rsid w:val="00BF2C0C"/>
    <w:rsid w:val="00BF5C62"/>
    <w:rsid w:val="00C140E9"/>
    <w:rsid w:val="00C277AE"/>
    <w:rsid w:val="00C472D7"/>
    <w:rsid w:val="00C71BEF"/>
    <w:rsid w:val="00C71D2C"/>
    <w:rsid w:val="00C824B7"/>
    <w:rsid w:val="00C94D15"/>
    <w:rsid w:val="00CA2526"/>
    <w:rsid w:val="00CB0696"/>
    <w:rsid w:val="00CB511E"/>
    <w:rsid w:val="00CC0A36"/>
    <w:rsid w:val="00CC5412"/>
    <w:rsid w:val="00CE41BB"/>
    <w:rsid w:val="00CF0EC5"/>
    <w:rsid w:val="00CF3389"/>
    <w:rsid w:val="00CF37A0"/>
    <w:rsid w:val="00D21625"/>
    <w:rsid w:val="00D34255"/>
    <w:rsid w:val="00D43006"/>
    <w:rsid w:val="00D46D22"/>
    <w:rsid w:val="00D54D3B"/>
    <w:rsid w:val="00D5774F"/>
    <w:rsid w:val="00D703C9"/>
    <w:rsid w:val="00D77EB8"/>
    <w:rsid w:val="00D801D1"/>
    <w:rsid w:val="00D9058D"/>
    <w:rsid w:val="00D917CC"/>
    <w:rsid w:val="00DA0949"/>
    <w:rsid w:val="00DD094D"/>
    <w:rsid w:val="00DE049A"/>
    <w:rsid w:val="00DE3BA6"/>
    <w:rsid w:val="00E20CDD"/>
    <w:rsid w:val="00E2109F"/>
    <w:rsid w:val="00E25886"/>
    <w:rsid w:val="00E26259"/>
    <w:rsid w:val="00E26B1D"/>
    <w:rsid w:val="00E27A29"/>
    <w:rsid w:val="00E42B99"/>
    <w:rsid w:val="00E56C74"/>
    <w:rsid w:val="00E67585"/>
    <w:rsid w:val="00E779FE"/>
    <w:rsid w:val="00E80315"/>
    <w:rsid w:val="00E84C4A"/>
    <w:rsid w:val="00EB6479"/>
    <w:rsid w:val="00EC665E"/>
    <w:rsid w:val="00EC71D0"/>
    <w:rsid w:val="00ED1FAE"/>
    <w:rsid w:val="00ED576B"/>
    <w:rsid w:val="00EE0411"/>
    <w:rsid w:val="00EE3866"/>
    <w:rsid w:val="00EF41B7"/>
    <w:rsid w:val="00F076DD"/>
    <w:rsid w:val="00F12874"/>
    <w:rsid w:val="00F2162C"/>
    <w:rsid w:val="00F57607"/>
    <w:rsid w:val="00F83A5C"/>
    <w:rsid w:val="00FA1885"/>
    <w:rsid w:val="00FB205F"/>
    <w:rsid w:val="00FB3DC6"/>
    <w:rsid w:val="00FC3603"/>
    <w:rsid w:val="00FD2DE7"/>
    <w:rsid w:val="00FE4FE9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2AF2-183A-47E4-9626-4BFE5B2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textdetail">
    <w:name w:val="prtextdetail"/>
    <w:basedOn w:val="Absatz-Standardschriftart"/>
    <w:rsid w:val="00B216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13F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272834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72834"/>
    <w:rPr>
      <w:rFonts w:ascii="Times New Roman" w:eastAsia="Times New Roman" w:hAnsi="Times New Roman" w:cs="Times New Roman"/>
      <w:b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Common</dc:creator>
  <cp:keywords/>
  <dc:description/>
  <cp:lastModifiedBy>Julia Rubsamen</cp:lastModifiedBy>
  <cp:revision>13</cp:revision>
  <cp:lastPrinted>2021-07-22T07:03:00Z</cp:lastPrinted>
  <dcterms:created xsi:type="dcterms:W3CDTF">2021-01-14T15:17:00Z</dcterms:created>
  <dcterms:modified xsi:type="dcterms:W3CDTF">2021-08-04T08:07:00Z</dcterms:modified>
</cp:coreProperties>
</file>